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691" w:rsidRDefault="00FF4059">
      <w:pPr>
        <w:spacing w:after="16" w:line="259" w:lineRule="auto"/>
        <w:ind w:left="108" w:right="54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3576701</wp:posOffset>
            </wp:positionH>
            <wp:positionV relativeFrom="paragraph">
              <wp:posOffset>-2237</wp:posOffset>
            </wp:positionV>
            <wp:extent cx="2655062" cy="999490"/>
            <wp:effectExtent l="0" t="0" r="0" b="0"/>
            <wp:wrapSquare wrapText="bothSides"/>
            <wp:docPr id="187" name="Picture 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5062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</w:t>
      </w:r>
    </w:p>
    <w:p w:rsidR="005D3691" w:rsidRDefault="005D3691">
      <w:pPr>
        <w:spacing w:after="203" w:line="259" w:lineRule="auto"/>
        <w:ind w:right="0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FF4059" w:rsidRDefault="00FF4059">
      <w:pPr>
        <w:spacing w:after="203" w:line="259" w:lineRule="auto"/>
        <w:ind w:right="0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FF4059" w:rsidRDefault="00FF4059" w:rsidP="00FF4059">
      <w:pPr>
        <w:spacing w:after="203" w:line="259" w:lineRule="auto"/>
        <w:ind w:right="0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F4059" w:rsidRDefault="00FF4059" w:rsidP="00FF4059">
      <w:pPr>
        <w:spacing w:after="120" w:line="259" w:lineRule="auto"/>
        <w:ind w:right="0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№2</w:t>
      </w:r>
    </w:p>
    <w:p w:rsidR="00FF4059" w:rsidRDefault="00FF4059" w:rsidP="00FF4059">
      <w:pPr>
        <w:spacing w:after="120" w:line="259" w:lineRule="auto"/>
        <w:ind w:right="0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приказу от </w:t>
      </w:r>
      <w:r w:rsidRPr="00FF4059">
        <w:rPr>
          <w:rFonts w:ascii="Times New Roman" w:eastAsia="Times New Roman" w:hAnsi="Times New Roman" w:cs="Times New Roman"/>
          <w:sz w:val="28"/>
          <w:szCs w:val="28"/>
          <w:u w:val="single"/>
        </w:rPr>
        <w:t>21.06.2019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DD048F">
        <w:rPr>
          <w:rFonts w:ascii="Times New Roman" w:eastAsia="Times New Roman" w:hAnsi="Times New Roman" w:cs="Times New Roman"/>
          <w:sz w:val="28"/>
          <w:szCs w:val="28"/>
          <w:u w:val="single"/>
        </w:rPr>
        <w:t>168/2</w:t>
      </w:r>
    </w:p>
    <w:p w:rsidR="00FF4059" w:rsidRDefault="00FF4059">
      <w:pPr>
        <w:spacing w:after="203" w:line="259" w:lineRule="auto"/>
        <w:ind w:right="0" w:firstLine="0"/>
        <w:jc w:val="left"/>
      </w:pPr>
    </w:p>
    <w:p w:rsidR="005D3691" w:rsidRPr="00FF4059" w:rsidRDefault="00FF4059">
      <w:pPr>
        <w:spacing w:after="159" w:line="259" w:lineRule="auto"/>
        <w:ind w:left="10" w:right="348" w:hanging="10"/>
        <w:jc w:val="center"/>
        <w:rPr>
          <w:rFonts w:ascii="Times New Roman" w:hAnsi="Times New Roman" w:cs="Times New Roman"/>
        </w:rPr>
      </w:pPr>
      <w:r w:rsidRPr="00FF4059">
        <w:rPr>
          <w:rFonts w:ascii="Times New Roman" w:hAnsi="Times New Roman" w:cs="Times New Roman"/>
          <w:b/>
        </w:rPr>
        <w:t>П</w:t>
      </w:r>
      <w:r w:rsidRPr="00FF4059">
        <w:rPr>
          <w:rFonts w:ascii="Times New Roman" w:hAnsi="Times New Roman" w:cs="Times New Roman"/>
          <w:b/>
          <w:sz w:val="26"/>
        </w:rPr>
        <w:t xml:space="preserve">ОЛОЖЕНИЕ </w:t>
      </w:r>
    </w:p>
    <w:p w:rsidR="005D3691" w:rsidRPr="00FF4059" w:rsidRDefault="00FF4059">
      <w:pPr>
        <w:spacing w:after="22" w:line="259" w:lineRule="auto"/>
        <w:ind w:left="1085" w:right="0" w:firstLine="0"/>
        <w:jc w:val="left"/>
        <w:rPr>
          <w:rFonts w:ascii="Times New Roman" w:hAnsi="Times New Roman" w:cs="Times New Roman"/>
        </w:rPr>
      </w:pPr>
      <w:r w:rsidRPr="00FF4059">
        <w:rPr>
          <w:rFonts w:ascii="Times New Roman" w:hAnsi="Times New Roman" w:cs="Times New Roman"/>
          <w:b/>
          <w:sz w:val="26"/>
        </w:rPr>
        <w:t xml:space="preserve">о Центре образования цифрового и гуманитарного профилей </w:t>
      </w:r>
    </w:p>
    <w:p w:rsidR="005D3691" w:rsidRPr="00FF4059" w:rsidRDefault="00FF4059">
      <w:pPr>
        <w:spacing w:after="159" w:line="259" w:lineRule="auto"/>
        <w:ind w:left="10" w:right="345" w:hanging="10"/>
        <w:jc w:val="center"/>
        <w:rPr>
          <w:rFonts w:ascii="Times New Roman" w:hAnsi="Times New Roman" w:cs="Times New Roman"/>
        </w:rPr>
      </w:pPr>
      <w:r w:rsidRPr="00FF4059">
        <w:rPr>
          <w:rFonts w:ascii="Times New Roman" w:hAnsi="Times New Roman" w:cs="Times New Roman"/>
          <w:b/>
          <w:sz w:val="26"/>
        </w:rPr>
        <w:t xml:space="preserve">«Точка роста» </w:t>
      </w:r>
    </w:p>
    <w:p w:rsidR="005D3691" w:rsidRPr="00FF4059" w:rsidRDefault="000C0287">
      <w:pPr>
        <w:pStyle w:val="1"/>
        <w:ind w:left="7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F4059" w:rsidRPr="00FF4059">
        <w:rPr>
          <w:rFonts w:ascii="Times New Roman" w:hAnsi="Times New Roman" w:cs="Times New Roman"/>
        </w:rPr>
        <w:t xml:space="preserve">1. Общие положения </w:t>
      </w:r>
    </w:p>
    <w:p w:rsidR="005D3691" w:rsidRPr="00FF4059" w:rsidRDefault="00FF4059">
      <w:pPr>
        <w:spacing w:after="129"/>
        <w:ind w:left="-15" w:right="333"/>
        <w:rPr>
          <w:rFonts w:ascii="Times New Roman" w:hAnsi="Times New Roman" w:cs="Times New Roman"/>
        </w:rPr>
      </w:pPr>
      <w:r w:rsidRPr="00FF4059">
        <w:rPr>
          <w:rFonts w:ascii="Times New Roman" w:hAnsi="Times New Roman" w:cs="Times New Roman"/>
        </w:rPr>
        <w:t xml:space="preserve">1.1. Центр образования цифрового и гуманитарного профилей «Точка роста» (далее —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 </w:t>
      </w:r>
    </w:p>
    <w:p w:rsidR="005D3691" w:rsidRPr="00FF4059" w:rsidRDefault="00FF4059" w:rsidP="00FF4059">
      <w:pPr>
        <w:spacing w:after="131"/>
        <w:ind w:left="-15" w:right="333"/>
        <w:rPr>
          <w:rFonts w:ascii="Times New Roman" w:hAnsi="Times New Roman" w:cs="Times New Roman"/>
        </w:rPr>
      </w:pPr>
      <w:r w:rsidRPr="00FF4059">
        <w:rPr>
          <w:rFonts w:ascii="Times New Roman" w:hAnsi="Times New Roman" w:cs="Times New Roman"/>
        </w:rPr>
        <w:t xml:space="preserve">1.2. Центр является структурным подразделением </w:t>
      </w:r>
      <w:r>
        <w:rPr>
          <w:rFonts w:ascii="Times New Roman" w:hAnsi="Times New Roman" w:cs="Times New Roman"/>
        </w:rPr>
        <w:t>образовательной организации МБОУ «</w:t>
      </w:r>
      <w:proofErr w:type="spellStart"/>
      <w:r>
        <w:rPr>
          <w:rFonts w:ascii="Times New Roman" w:hAnsi="Times New Roman" w:cs="Times New Roman"/>
        </w:rPr>
        <w:t>Гурбукинская</w:t>
      </w:r>
      <w:proofErr w:type="spellEnd"/>
      <w:r>
        <w:rPr>
          <w:rFonts w:ascii="Times New Roman" w:hAnsi="Times New Roman" w:cs="Times New Roman"/>
        </w:rPr>
        <w:t xml:space="preserve"> СОШ</w:t>
      </w:r>
      <w:proofErr w:type="gramStart"/>
      <w:r>
        <w:rPr>
          <w:rFonts w:ascii="Times New Roman" w:hAnsi="Times New Roman" w:cs="Times New Roman"/>
        </w:rPr>
        <w:t xml:space="preserve">1» </w:t>
      </w:r>
      <w:r w:rsidRPr="00FF4059">
        <w:rPr>
          <w:rFonts w:ascii="Times New Roman" w:hAnsi="Times New Roman" w:cs="Times New Roman"/>
        </w:rPr>
        <w:t xml:space="preserve"> (</w:t>
      </w:r>
      <w:proofErr w:type="gramEnd"/>
      <w:r w:rsidRPr="00FF4059">
        <w:rPr>
          <w:rFonts w:ascii="Times New Roman" w:hAnsi="Times New Roman" w:cs="Times New Roman"/>
        </w:rPr>
        <w:t xml:space="preserve">далее — Учреждение) и не является отдельным юридическим лицом. </w:t>
      </w:r>
    </w:p>
    <w:p w:rsidR="005D3691" w:rsidRPr="00FF4059" w:rsidRDefault="00FF4059">
      <w:pPr>
        <w:ind w:left="-15" w:right="333"/>
        <w:rPr>
          <w:rFonts w:ascii="Times New Roman" w:hAnsi="Times New Roman" w:cs="Times New Roman"/>
        </w:rPr>
      </w:pPr>
      <w:r w:rsidRPr="00FF4059">
        <w:rPr>
          <w:rFonts w:ascii="Times New Roman" w:hAnsi="Times New Roman" w:cs="Times New Roman"/>
        </w:rPr>
        <w:t>1.3. 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</w:t>
      </w:r>
      <w:r>
        <w:rPr>
          <w:rFonts w:ascii="Times New Roman" w:hAnsi="Times New Roman" w:cs="Times New Roman"/>
        </w:rPr>
        <w:t>ыми актами Российской Федерации</w:t>
      </w:r>
      <w:r w:rsidRPr="00FF40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и,</w:t>
      </w:r>
      <w:r w:rsidRPr="00FF4059">
        <w:rPr>
          <w:rFonts w:ascii="Times New Roman" w:hAnsi="Times New Roman" w:cs="Times New Roman"/>
        </w:rPr>
        <w:t xml:space="preserve"> программой развития Центра</w:t>
      </w:r>
      <w:r>
        <w:rPr>
          <w:rFonts w:ascii="Times New Roman" w:hAnsi="Times New Roman" w:cs="Times New Roman"/>
        </w:rPr>
        <w:t xml:space="preserve"> на текущий год</w:t>
      </w:r>
      <w:r w:rsidRPr="00FF405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планами </w:t>
      </w:r>
      <w:proofErr w:type="gramStart"/>
      <w:r>
        <w:rPr>
          <w:rFonts w:ascii="Times New Roman" w:hAnsi="Times New Roman" w:cs="Times New Roman"/>
        </w:rPr>
        <w:t xml:space="preserve">работы, </w:t>
      </w:r>
      <w:r w:rsidRPr="00FF4059">
        <w:rPr>
          <w:rFonts w:ascii="Times New Roman" w:hAnsi="Times New Roman" w:cs="Times New Roman"/>
        </w:rPr>
        <w:t xml:space="preserve"> утвержденными</w:t>
      </w:r>
      <w:proofErr w:type="gramEnd"/>
      <w:r w:rsidRPr="00FF4059">
        <w:rPr>
          <w:rFonts w:ascii="Times New Roman" w:hAnsi="Times New Roman" w:cs="Times New Roman"/>
        </w:rPr>
        <w:t xml:space="preserve"> учредителем и настоящим Положением. </w:t>
      </w:r>
    </w:p>
    <w:p w:rsidR="005D3691" w:rsidRPr="00FF4059" w:rsidRDefault="00FF4059">
      <w:pPr>
        <w:ind w:left="708" w:right="333" w:firstLine="0"/>
        <w:rPr>
          <w:rFonts w:ascii="Times New Roman" w:hAnsi="Times New Roman" w:cs="Times New Roman"/>
        </w:rPr>
      </w:pPr>
      <w:r w:rsidRPr="00FF4059">
        <w:rPr>
          <w:rFonts w:ascii="Times New Roman" w:hAnsi="Times New Roman" w:cs="Times New Roman"/>
        </w:rPr>
        <w:t xml:space="preserve">1.4. Центр в своей деятельности подчиняется директору Учреждения. </w:t>
      </w:r>
    </w:p>
    <w:p w:rsidR="000C0287" w:rsidRDefault="000C0287" w:rsidP="000C0287">
      <w:pPr>
        <w:ind w:left="-15" w:right="333"/>
        <w:rPr>
          <w:rFonts w:ascii="Times New Roman" w:hAnsi="Times New Roman" w:cs="Times New Roman"/>
        </w:rPr>
      </w:pPr>
    </w:p>
    <w:p w:rsidR="000C0287" w:rsidRPr="000C0287" w:rsidRDefault="00FF4059" w:rsidP="000C0287">
      <w:pPr>
        <w:ind w:left="-15" w:right="333"/>
        <w:rPr>
          <w:rFonts w:ascii="Times New Roman" w:hAnsi="Times New Roman" w:cs="Times New Roman"/>
          <w:b/>
        </w:rPr>
      </w:pPr>
      <w:r w:rsidRPr="00FF4059">
        <w:rPr>
          <w:rFonts w:ascii="Times New Roman" w:hAnsi="Times New Roman" w:cs="Times New Roman"/>
        </w:rPr>
        <w:t xml:space="preserve"> </w:t>
      </w:r>
      <w:r w:rsidR="000C0287">
        <w:rPr>
          <w:rFonts w:ascii="Times New Roman" w:hAnsi="Times New Roman" w:cs="Times New Roman"/>
        </w:rPr>
        <w:t xml:space="preserve">      </w:t>
      </w:r>
      <w:r w:rsidR="000C0287">
        <w:rPr>
          <w:rFonts w:ascii="Times New Roman" w:hAnsi="Times New Roman" w:cs="Times New Roman"/>
          <w:b/>
        </w:rPr>
        <w:t>2. Цели, задачи, функции деят</w:t>
      </w:r>
      <w:r w:rsidR="000C0287" w:rsidRPr="000C0287">
        <w:rPr>
          <w:rFonts w:ascii="Times New Roman" w:hAnsi="Times New Roman" w:cs="Times New Roman"/>
          <w:b/>
        </w:rPr>
        <w:t>ельности Центра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2.1. Основными целями Центра являются: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создание условий для внедрения на уровнях начального общего, основного общего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и (или) среднего общего образования новых методов обучения и воспитания,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образовательных технологий, обеспечивающих освоение обучающимися основных и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дополнительных общеобразовательных программ цифрового, естественнонаучного,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технического и гуманитарного профилей, обновление содержания и совершенствование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методов обучения предметных областей «Технология», «Математика и информатика»,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«Физическая культура и основы безопасности жизнедеятельности».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lastRenderedPageBreak/>
        <w:t>2.2. Задачи Центра: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2.2.1. обновление содержания преподавания основных общеобразовательных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программ по предметным областям «Технология», «Математика и информатика»,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«Физическая культура и основы безопасности жизнедеятельности» на обновленном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учебном оборудовании;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 xml:space="preserve">2.2.2. создание условий для реализации </w:t>
      </w:r>
      <w:proofErr w:type="spellStart"/>
      <w:r w:rsidRPr="000C0287">
        <w:rPr>
          <w:rFonts w:ascii="Times New Roman" w:hAnsi="Times New Roman" w:cs="Times New Roman"/>
        </w:rPr>
        <w:t>разноуровневых</w:t>
      </w:r>
      <w:proofErr w:type="spellEnd"/>
      <w:r w:rsidRPr="000C0287">
        <w:rPr>
          <w:rFonts w:ascii="Times New Roman" w:hAnsi="Times New Roman" w:cs="Times New Roman"/>
        </w:rPr>
        <w:t xml:space="preserve"> общеобразовательных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программ дополнительного образования цифрового, естественнонаучного, технического и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гуманитарного профилей;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2.2.3. создание целостной системы дополнительного образования в Центре,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обеспеченной единством учебных и воспитательных требований, преемственностью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содержания основного и дополнительного образования, а также единством методических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подходов;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2.2.4. формирование социальной культуры, проектной деятельности, направленной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не только на расширение познавательных интересов школьников, но и на стимулирование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активности, инициативы и исследовательской деятельности обучающихся;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2.2.5. совершенствование и обновление форм организации основного и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дополнительного образования с использованием соответствующих современных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технологий;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2.2.6. организация системы внеурочной деятельности в каникулярный период,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разработка и реализация образовательных программ для пришкольных лагерей;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2.2.7. информационное сопровождение деятельности Центра, развитие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proofErr w:type="spellStart"/>
      <w:r w:rsidRPr="000C0287">
        <w:rPr>
          <w:rFonts w:ascii="Times New Roman" w:hAnsi="Times New Roman" w:cs="Times New Roman"/>
        </w:rPr>
        <w:t>медиаграмотности</w:t>
      </w:r>
      <w:proofErr w:type="spellEnd"/>
      <w:r w:rsidRPr="000C0287">
        <w:rPr>
          <w:rFonts w:ascii="Times New Roman" w:hAnsi="Times New Roman" w:cs="Times New Roman"/>
        </w:rPr>
        <w:t xml:space="preserve"> у обучающихся;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2.2.8. организационно-содержательная деятельность, направленная на проведение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различных мероприятий в Центре и подготовку к участию обучающихся Центра в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мероприятиях муниципального, городского, республиканского и всероссийского уровня;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2.2.9. создание и развитие общественного движения школьников на базе Центра,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направленного на популяризацию различных направлений дополнительного образования,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проектную, исследовательскую деятельность.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lastRenderedPageBreak/>
        <w:t>2.2.10. развитие шахматного образования;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2.2.11. обеспечение реализации мер по непрерывному развитию педагогических и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управленческих кадров, включая повышение квалификации и профессиональную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переподготовку сотрудников и педагогов Центра, реализующих основные и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дополнительные общеобразовательные программы цифрового, естественнонаучного,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технического, гуманитарного и социокультурного профилей.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2.3. Выполняя эти задачи, Центр является структурным подразделением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Учреждения, входит в состав региональной сети Центров образования цифрового и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гуманитарного профилей «Точка роста» и функционирует как: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образовательный центр, реализующий основные и дополнительные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общеобразовательные программы цифрового, естественнонаучного, технического,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гуманитарного и социокультурного профилей, привлекая детей, обучающихся и их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родителей (законных представителей) к соответствующей деятельности в рамках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реализации этих программ;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- выполняет функцию общественного пространства для развития общекультурных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компетенций, цифрового и шахматного образования, проектной деятельности, творческой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самореализации детей, педагогов, родительской общественности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2.4. Центр сотрудничает с: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- различными образовательными организациями в форме сетевого взаимодействия;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- использует дистанционные формы реализации образовательных программ</w:t>
      </w:r>
    </w:p>
    <w:p w:rsidR="000C0287" w:rsidRDefault="000C0287" w:rsidP="000C0287">
      <w:pPr>
        <w:ind w:left="-15" w:right="33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Pr="000C0287">
        <w:rPr>
          <w:rFonts w:ascii="Times New Roman" w:hAnsi="Times New Roman" w:cs="Times New Roman"/>
          <w:b/>
        </w:rPr>
        <w:t>3. Порядок управления Центром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3.1. Создание и ликвидация Центра как структурного подразделения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образовательной организации относятся к компетенции учредителя образовательной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организации по согласованию с Директором Учреждения.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3.2. Директор Учреждения по согласованию с учредителем Учреждения назначает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распорядительным актом руководителя Центра. Руководителем Центра может быть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 xml:space="preserve">назначен один из заместителей директора Учреждения </w:t>
      </w:r>
      <w:proofErr w:type="gramStart"/>
      <w:r w:rsidRPr="000C0287">
        <w:rPr>
          <w:rFonts w:ascii="Times New Roman" w:hAnsi="Times New Roman" w:cs="Times New Roman"/>
        </w:rPr>
        <w:t>в рамках</w:t>
      </w:r>
      <w:proofErr w:type="gramEnd"/>
      <w:r w:rsidRPr="000C0287">
        <w:rPr>
          <w:rFonts w:ascii="Times New Roman" w:hAnsi="Times New Roman" w:cs="Times New Roman"/>
        </w:rPr>
        <w:t xml:space="preserve"> исполняемых им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должностных обязанностей либо по совместительству. Руководителем Центра также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может быть назначен педагог образовательной организации в соответствии со штатным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lastRenderedPageBreak/>
        <w:t>расписанием либо по совместительству. Размер ставки и оплаты труда руководителя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Центра определяется директором Учреждения в соответствии и в пределах фонда оплаты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труда.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3.3. Руководитель Центра обязан: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3.3.1. осуществлять оперативное руководство Центром;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3.3.2. согласовывать программы развития, планы работ, отчеты и сметы расходов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Центра с директором Учреждения;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3.3.3. представлять интересы Центра по доверенности в муниципальных,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государственных органах региона, организациях для реализации целей и задач Центра;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3.3.4. отчитываться перед директором Учреждения о результатах работы Центра;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3.3.5. выполнять иные обязанности, предусмотренные законодательством, уставом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Учреждения, должностной инструкцией и настоящим Положением.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3.4. Руководитель Центра вправе: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3.4.1. осуществлять подбор и расстановку кадров Центра, прием на работу которых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осуществляется приказом директора Учреждения;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 xml:space="preserve">3.4.2. по согласованию с директором Учреждения организовывать </w:t>
      </w:r>
      <w:proofErr w:type="spellStart"/>
      <w:r w:rsidRPr="000C0287">
        <w:rPr>
          <w:rFonts w:ascii="Times New Roman" w:hAnsi="Times New Roman" w:cs="Times New Roman"/>
        </w:rPr>
        <w:t>учебновоспитательный</w:t>
      </w:r>
      <w:proofErr w:type="spellEnd"/>
      <w:r w:rsidRPr="000C0287">
        <w:rPr>
          <w:rFonts w:ascii="Times New Roman" w:hAnsi="Times New Roman" w:cs="Times New Roman"/>
        </w:rPr>
        <w:t xml:space="preserve"> процесс в Центре в соответствии с целями и задачами Центра и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осуществлять контроль за его реализацией;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3.4.3. осуществлять подготовку обучающихся к участию в конкурсах, олимпиадах,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конференциях и иных мероприятиях по профилю направлений деятельности Центра;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3.4.4. по согласованию с директором Учреждения осуществлять организацию и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проведение мероприятий по профилю направлений деятельности Центра;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3.4.5. осуществлять иные права, относящиеся к деятельности Центра и не</w:t>
      </w:r>
    </w:p>
    <w:p w:rsidR="000C0287" w:rsidRPr="000C0287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противоречащие целям и видам деятельности образовательной организации, а также</w:t>
      </w:r>
    </w:p>
    <w:p w:rsidR="00A03FF4" w:rsidRDefault="000C0287" w:rsidP="000C0287">
      <w:pPr>
        <w:ind w:left="-15" w:right="333"/>
        <w:rPr>
          <w:rFonts w:ascii="Times New Roman" w:hAnsi="Times New Roman" w:cs="Times New Roman"/>
        </w:rPr>
      </w:pPr>
      <w:r w:rsidRPr="000C0287">
        <w:rPr>
          <w:rFonts w:ascii="Times New Roman" w:hAnsi="Times New Roman" w:cs="Times New Roman"/>
        </w:rPr>
        <w:t>законодательству Российской Федерации.</w:t>
      </w:r>
    </w:p>
    <w:p w:rsidR="00A03FF4" w:rsidRDefault="00A03FF4" w:rsidP="00A03FF4">
      <w:pPr>
        <w:rPr>
          <w:rFonts w:ascii="Times New Roman" w:hAnsi="Times New Roman" w:cs="Times New Roman"/>
        </w:rPr>
      </w:pPr>
    </w:p>
    <w:p w:rsidR="00A03FF4" w:rsidRDefault="00A03FF4" w:rsidP="00A03FF4">
      <w:pPr>
        <w:tabs>
          <w:tab w:val="left" w:pos="11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03FF4" w:rsidRDefault="00A03FF4" w:rsidP="00A03FF4">
      <w:pPr>
        <w:tabs>
          <w:tab w:val="left" w:pos="1170"/>
        </w:tabs>
        <w:rPr>
          <w:rFonts w:ascii="Times New Roman" w:hAnsi="Times New Roman" w:cs="Times New Roman"/>
        </w:rPr>
      </w:pPr>
    </w:p>
    <w:p w:rsidR="00A03FF4" w:rsidRDefault="00A03FF4" w:rsidP="00A03FF4">
      <w:pPr>
        <w:tabs>
          <w:tab w:val="left" w:pos="1170"/>
        </w:tabs>
        <w:rPr>
          <w:rFonts w:ascii="Times New Roman" w:hAnsi="Times New Roman" w:cs="Times New Roman"/>
        </w:rPr>
      </w:pPr>
    </w:p>
    <w:p w:rsidR="00A03FF4" w:rsidRDefault="00A03FF4" w:rsidP="00A03FF4">
      <w:pPr>
        <w:tabs>
          <w:tab w:val="left" w:pos="1170"/>
        </w:tabs>
        <w:rPr>
          <w:rFonts w:ascii="Times New Roman" w:hAnsi="Times New Roman" w:cs="Times New Roman"/>
        </w:rPr>
      </w:pPr>
    </w:p>
    <w:p w:rsidR="00A03FF4" w:rsidRDefault="00A03FF4" w:rsidP="00A03FF4">
      <w:pPr>
        <w:tabs>
          <w:tab w:val="left" w:pos="1170"/>
        </w:tabs>
        <w:rPr>
          <w:rFonts w:ascii="Times New Roman" w:hAnsi="Times New Roman" w:cs="Times New Roman"/>
        </w:rPr>
      </w:pPr>
    </w:p>
    <w:p w:rsidR="00A03FF4" w:rsidRPr="00A03FF4" w:rsidRDefault="00A03FF4" w:rsidP="00A03FF4">
      <w:pPr>
        <w:tabs>
          <w:tab w:val="left" w:pos="1170"/>
        </w:tabs>
        <w:jc w:val="right"/>
        <w:rPr>
          <w:rFonts w:ascii="Times New Roman" w:hAnsi="Times New Roman" w:cs="Times New Roman"/>
        </w:rPr>
      </w:pPr>
      <w:r w:rsidRPr="00A03FF4">
        <w:rPr>
          <w:rFonts w:ascii="Times New Roman" w:hAnsi="Times New Roman" w:cs="Times New Roman"/>
        </w:rPr>
        <w:lastRenderedPageBreak/>
        <w:t>Приложение № 3.</w:t>
      </w:r>
    </w:p>
    <w:p w:rsidR="00A03FF4" w:rsidRPr="00A03FF4" w:rsidRDefault="00A03FF4" w:rsidP="00A03FF4">
      <w:pPr>
        <w:tabs>
          <w:tab w:val="left" w:pos="1170"/>
        </w:tabs>
        <w:jc w:val="right"/>
        <w:rPr>
          <w:rFonts w:ascii="Times New Roman" w:hAnsi="Times New Roman" w:cs="Times New Roman"/>
        </w:rPr>
      </w:pPr>
      <w:r w:rsidRPr="00A03FF4">
        <w:rPr>
          <w:rFonts w:ascii="Times New Roman" w:hAnsi="Times New Roman" w:cs="Times New Roman"/>
        </w:rPr>
        <w:t xml:space="preserve">к приказу от </w:t>
      </w:r>
      <w:r w:rsidRPr="00A03FF4">
        <w:rPr>
          <w:rFonts w:ascii="Times New Roman" w:hAnsi="Times New Roman" w:cs="Times New Roman"/>
          <w:u w:val="single"/>
        </w:rPr>
        <w:t>21.06.2019</w:t>
      </w:r>
      <w:r>
        <w:rPr>
          <w:rFonts w:ascii="Times New Roman" w:hAnsi="Times New Roman" w:cs="Times New Roman"/>
        </w:rPr>
        <w:t>г.  № ___</w:t>
      </w:r>
    </w:p>
    <w:p w:rsidR="00A03FF4" w:rsidRDefault="00A03FF4" w:rsidP="00A03FF4">
      <w:pPr>
        <w:tabs>
          <w:tab w:val="left" w:pos="1170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A03FF4" w:rsidRPr="00A03FF4" w:rsidRDefault="00A03FF4" w:rsidP="00A03FF4">
      <w:pPr>
        <w:tabs>
          <w:tab w:val="left" w:pos="117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 w:rsidRPr="00A03FF4">
        <w:rPr>
          <w:rFonts w:ascii="Times New Roman" w:hAnsi="Times New Roman" w:cs="Times New Roman"/>
          <w:b/>
        </w:rPr>
        <w:t>Штатное расписание Центра «Точка роста»</w:t>
      </w:r>
    </w:p>
    <w:p w:rsidR="00A03FF4" w:rsidRDefault="00A03FF4" w:rsidP="00A03FF4">
      <w:pPr>
        <w:tabs>
          <w:tab w:val="left" w:pos="1170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9"/>
        <w:gridCol w:w="4929"/>
      </w:tblGrid>
      <w:tr w:rsidR="00A03FF4" w:rsidTr="00A03FF4">
        <w:tc>
          <w:tcPr>
            <w:tcW w:w="4929" w:type="dxa"/>
          </w:tcPr>
          <w:p w:rsidR="00A03FF4" w:rsidRPr="00F45702" w:rsidRDefault="00A03FF4" w:rsidP="00A03FF4">
            <w:pPr>
              <w:tabs>
                <w:tab w:val="left" w:pos="1170"/>
              </w:tabs>
              <w:ind w:firstLine="0"/>
              <w:rPr>
                <w:rFonts w:ascii="Times New Roman" w:hAnsi="Times New Roman" w:cs="Times New Roman"/>
                <w:b/>
              </w:rPr>
            </w:pPr>
            <w:r w:rsidRPr="00F45702">
              <w:rPr>
                <w:rFonts w:ascii="Times New Roman" w:hAnsi="Times New Roman" w:cs="Times New Roman"/>
                <w:b/>
              </w:rPr>
              <w:t>Категория персонала</w:t>
            </w:r>
          </w:p>
        </w:tc>
        <w:tc>
          <w:tcPr>
            <w:tcW w:w="4929" w:type="dxa"/>
          </w:tcPr>
          <w:p w:rsidR="00A03FF4" w:rsidRPr="00F45702" w:rsidRDefault="00A03FF4" w:rsidP="00A03FF4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  <w:r w:rsidRPr="00F45702">
              <w:rPr>
                <w:rFonts w:ascii="Times New Roman" w:hAnsi="Times New Roman" w:cs="Times New Roman"/>
                <w:b/>
              </w:rPr>
              <w:t>Позиция (содержание деятельности)</w:t>
            </w:r>
          </w:p>
          <w:p w:rsidR="00A03FF4" w:rsidRDefault="00A03FF4" w:rsidP="00A03FF4">
            <w:pPr>
              <w:tabs>
                <w:tab w:val="left" w:pos="1170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03FF4" w:rsidTr="00A03FF4">
        <w:tc>
          <w:tcPr>
            <w:tcW w:w="4929" w:type="dxa"/>
          </w:tcPr>
          <w:p w:rsidR="00A03FF4" w:rsidRDefault="00A03FF4" w:rsidP="00A03FF4">
            <w:pPr>
              <w:tabs>
                <w:tab w:val="left" w:pos="1170"/>
              </w:tabs>
              <w:ind w:firstLine="0"/>
              <w:rPr>
                <w:rFonts w:ascii="Times New Roman" w:hAnsi="Times New Roman" w:cs="Times New Roman"/>
              </w:rPr>
            </w:pPr>
            <w:r w:rsidRPr="00A03FF4">
              <w:rPr>
                <w:rFonts w:ascii="Times New Roman" w:hAnsi="Times New Roman" w:cs="Times New Roman"/>
              </w:rPr>
              <w:t>Управленческий персонал</w:t>
            </w:r>
          </w:p>
        </w:tc>
        <w:tc>
          <w:tcPr>
            <w:tcW w:w="4929" w:type="dxa"/>
          </w:tcPr>
          <w:p w:rsidR="00A03FF4" w:rsidRPr="00A03FF4" w:rsidRDefault="00A03FF4" w:rsidP="00A03FF4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  <w:r w:rsidRPr="00A03FF4">
              <w:rPr>
                <w:rFonts w:ascii="Times New Roman" w:hAnsi="Times New Roman" w:cs="Times New Roman"/>
              </w:rPr>
              <w:t>Руководитель</w:t>
            </w:r>
          </w:p>
          <w:p w:rsidR="00A03FF4" w:rsidRDefault="00A03FF4" w:rsidP="00A03FF4">
            <w:pPr>
              <w:tabs>
                <w:tab w:val="left" w:pos="1170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03FF4" w:rsidTr="00A03FF4">
        <w:tc>
          <w:tcPr>
            <w:tcW w:w="4929" w:type="dxa"/>
            <w:vMerge w:val="restart"/>
          </w:tcPr>
          <w:p w:rsidR="00A03FF4" w:rsidRPr="00A03FF4" w:rsidRDefault="00A03FF4" w:rsidP="00A03FF4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  <w:r w:rsidRPr="00A03FF4">
              <w:rPr>
                <w:rFonts w:ascii="Times New Roman" w:hAnsi="Times New Roman" w:cs="Times New Roman"/>
              </w:rPr>
              <w:t>Основной персонал (учебная</w:t>
            </w:r>
          </w:p>
          <w:p w:rsidR="00A03FF4" w:rsidRPr="00A03FF4" w:rsidRDefault="00A03FF4" w:rsidP="00A03FF4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  <w:r w:rsidRPr="00A03FF4">
              <w:rPr>
                <w:rFonts w:ascii="Times New Roman" w:hAnsi="Times New Roman" w:cs="Times New Roman"/>
              </w:rPr>
              <w:t>часть)</w:t>
            </w:r>
          </w:p>
          <w:p w:rsidR="00A03FF4" w:rsidRDefault="00A03FF4" w:rsidP="00A03FF4">
            <w:pPr>
              <w:tabs>
                <w:tab w:val="left" w:pos="1170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</w:tcPr>
          <w:p w:rsidR="00A03FF4" w:rsidRPr="00A03FF4" w:rsidRDefault="00A03FF4" w:rsidP="00A03FF4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  <w:r w:rsidRPr="00A03FF4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  <w:p w:rsidR="00A03FF4" w:rsidRDefault="00A03FF4" w:rsidP="00A03FF4">
            <w:pPr>
              <w:tabs>
                <w:tab w:val="left" w:pos="1170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03FF4" w:rsidTr="00A03FF4">
        <w:tc>
          <w:tcPr>
            <w:tcW w:w="4929" w:type="dxa"/>
            <w:vMerge/>
          </w:tcPr>
          <w:p w:rsidR="00A03FF4" w:rsidRDefault="00A03FF4" w:rsidP="00A03FF4">
            <w:pPr>
              <w:tabs>
                <w:tab w:val="left" w:pos="1170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</w:tcPr>
          <w:p w:rsidR="00A03FF4" w:rsidRPr="00A03FF4" w:rsidRDefault="00A03FF4" w:rsidP="00A03FF4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  <w:r w:rsidRPr="00A03FF4">
              <w:rPr>
                <w:rFonts w:ascii="Times New Roman" w:hAnsi="Times New Roman" w:cs="Times New Roman"/>
              </w:rPr>
              <w:t>Педагог по шахматам</w:t>
            </w:r>
          </w:p>
          <w:p w:rsidR="00A03FF4" w:rsidRDefault="00A03FF4" w:rsidP="00A03FF4">
            <w:pPr>
              <w:tabs>
                <w:tab w:val="left" w:pos="1170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03FF4" w:rsidTr="00A03FF4">
        <w:tc>
          <w:tcPr>
            <w:tcW w:w="4929" w:type="dxa"/>
            <w:vMerge/>
          </w:tcPr>
          <w:p w:rsidR="00A03FF4" w:rsidRDefault="00A03FF4" w:rsidP="00A03FF4">
            <w:pPr>
              <w:tabs>
                <w:tab w:val="left" w:pos="1170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</w:tcPr>
          <w:p w:rsidR="00A03FF4" w:rsidRPr="00A03FF4" w:rsidRDefault="00A03FF4" w:rsidP="00A03FF4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  <w:r w:rsidRPr="00A03FF4">
              <w:rPr>
                <w:rFonts w:ascii="Times New Roman" w:hAnsi="Times New Roman" w:cs="Times New Roman"/>
              </w:rPr>
              <w:t>Педагог по предмету «Технология»</w:t>
            </w:r>
          </w:p>
          <w:p w:rsidR="00A03FF4" w:rsidRDefault="00A03FF4" w:rsidP="00A03FF4">
            <w:pPr>
              <w:tabs>
                <w:tab w:val="left" w:pos="1170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03FF4" w:rsidTr="00A03FF4">
        <w:tc>
          <w:tcPr>
            <w:tcW w:w="4929" w:type="dxa"/>
            <w:vMerge/>
          </w:tcPr>
          <w:p w:rsidR="00A03FF4" w:rsidRDefault="00A03FF4" w:rsidP="00A03FF4">
            <w:pPr>
              <w:tabs>
                <w:tab w:val="left" w:pos="1170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</w:tcPr>
          <w:p w:rsidR="00A03FF4" w:rsidRPr="00A03FF4" w:rsidRDefault="00A03FF4" w:rsidP="00A03FF4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  <w:r w:rsidRPr="00A03FF4">
              <w:rPr>
                <w:rFonts w:ascii="Times New Roman" w:hAnsi="Times New Roman" w:cs="Times New Roman"/>
              </w:rPr>
              <w:t xml:space="preserve">Педагог по предмету </w:t>
            </w:r>
            <w:r>
              <w:rPr>
                <w:rFonts w:ascii="Times New Roman" w:hAnsi="Times New Roman" w:cs="Times New Roman"/>
              </w:rPr>
              <w:t>«Информатика»</w:t>
            </w:r>
          </w:p>
          <w:p w:rsidR="00A03FF4" w:rsidRDefault="00A03FF4" w:rsidP="00A03FF4">
            <w:pPr>
              <w:tabs>
                <w:tab w:val="left" w:pos="1170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03FF4" w:rsidTr="00F45702">
        <w:trPr>
          <w:trHeight w:val="1678"/>
        </w:trPr>
        <w:tc>
          <w:tcPr>
            <w:tcW w:w="4929" w:type="dxa"/>
            <w:vMerge/>
          </w:tcPr>
          <w:p w:rsidR="00A03FF4" w:rsidRDefault="00A03FF4" w:rsidP="00A03FF4">
            <w:pPr>
              <w:tabs>
                <w:tab w:val="left" w:pos="1170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</w:tcPr>
          <w:p w:rsidR="00A03FF4" w:rsidRPr="00A03FF4" w:rsidRDefault="00A03FF4" w:rsidP="00A03FF4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  <w:r w:rsidRPr="00A03FF4">
              <w:rPr>
                <w:rFonts w:ascii="Times New Roman" w:hAnsi="Times New Roman" w:cs="Times New Roman"/>
              </w:rPr>
              <w:t>Педагог по предмету «Физическая культура и</w:t>
            </w:r>
          </w:p>
          <w:p w:rsidR="00A03FF4" w:rsidRPr="00A03FF4" w:rsidRDefault="00A03FF4" w:rsidP="00A03FF4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  <w:r w:rsidRPr="00A03FF4">
              <w:rPr>
                <w:rFonts w:ascii="Times New Roman" w:hAnsi="Times New Roman" w:cs="Times New Roman"/>
              </w:rPr>
              <w:t>основы безопасности жизнедеятельности»</w:t>
            </w:r>
          </w:p>
          <w:p w:rsidR="00A03FF4" w:rsidRDefault="00A03FF4" w:rsidP="00A03FF4">
            <w:pPr>
              <w:tabs>
                <w:tab w:val="left" w:pos="1170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03FF4" w:rsidTr="00F45702">
        <w:trPr>
          <w:trHeight w:val="70"/>
        </w:trPr>
        <w:tc>
          <w:tcPr>
            <w:tcW w:w="4929" w:type="dxa"/>
            <w:vMerge/>
          </w:tcPr>
          <w:p w:rsidR="00A03FF4" w:rsidRDefault="00A03FF4" w:rsidP="00A03FF4">
            <w:pPr>
              <w:tabs>
                <w:tab w:val="left" w:pos="1170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</w:tcPr>
          <w:p w:rsidR="00A03FF4" w:rsidRDefault="00A03FF4" w:rsidP="00F45702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</w:p>
        </w:tc>
      </w:tr>
    </w:tbl>
    <w:p w:rsidR="00A03FF4" w:rsidRDefault="00A03FF4" w:rsidP="00A03FF4">
      <w:pPr>
        <w:tabs>
          <w:tab w:val="left" w:pos="1170"/>
        </w:tabs>
        <w:rPr>
          <w:rFonts w:ascii="Times New Roman" w:hAnsi="Times New Roman" w:cs="Times New Roman"/>
        </w:rPr>
      </w:pPr>
    </w:p>
    <w:p w:rsidR="00A03FF4" w:rsidRDefault="00A03FF4" w:rsidP="00A03FF4">
      <w:pPr>
        <w:tabs>
          <w:tab w:val="left" w:pos="1170"/>
        </w:tabs>
        <w:rPr>
          <w:rFonts w:ascii="Times New Roman" w:hAnsi="Times New Roman" w:cs="Times New Roman"/>
        </w:rPr>
      </w:pPr>
    </w:p>
    <w:p w:rsidR="00A03FF4" w:rsidRPr="00A03FF4" w:rsidRDefault="00A03FF4">
      <w:pPr>
        <w:tabs>
          <w:tab w:val="left" w:pos="1170"/>
        </w:tabs>
        <w:rPr>
          <w:rFonts w:ascii="Times New Roman" w:hAnsi="Times New Roman" w:cs="Times New Roman"/>
        </w:rPr>
      </w:pPr>
    </w:p>
    <w:sectPr w:rsidR="00A03FF4" w:rsidRPr="00A03FF4">
      <w:pgSz w:w="11906" w:h="16838"/>
      <w:pgMar w:top="713" w:right="848" w:bottom="1325" w:left="11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71D9E"/>
    <w:multiLevelType w:val="multilevel"/>
    <w:tmpl w:val="BFAEE62C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0023A7"/>
    <w:multiLevelType w:val="multilevel"/>
    <w:tmpl w:val="0B32C9EC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9C2535"/>
    <w:multiLevelType w:val="hybridMultilevel"/>
    <w:tmpl w:val="20E44C5A"/>
    <w:lvl w:ilvl="0" w:tplc="B1B03018">
      <w:start w:val="1"/>
      <w:numFmt w:val="bullet"/>
      <w:lvlText w:val="•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0F10A">
      <w:start w:val="1"/>
      <w:numFmt w:val="bullet"/>
      <w:lvlText w:val="o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B2091E">
      <w:start w:val="1"/>
      <w:numFmt w:val="bullet"/>
      <w:lvlText w:val="▪"/>
      <w:lvlJc w:val="left"/>
      <w:pPr>
        <w:ind w:left="2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D8E1E4">
      <w:start w:val="1"/>
      <w:numFmt w:val="bullet"/>
      <w:lvlText w:val="•"/>
      <w:lvlJc w:val="left"/>
      <w:pPr>
        <w:ind w:left="3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6A42F2">
      <w:start w:val="1"/>
      <w:numFmt w:val="bullet"/>
      <w:lvlText w:val="o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EA4FCC">
      <w:start w:val="1"/>
      <w:numFmt w:val="bullet"/>
      <w:lvlText w:val="▪"/>
      <w:lvlJc w:val="left"/>
      <w:pPr>
        <w:ind w:left="48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BCFB06">
      <w:start w:val="1"/>
      <w:numFmt w:val="bullet"/>
      <w:lvlText w:val="•"/>
      <w:lvlJc w:val="left"/>
      <w:pPr>
        <w:ind w:left="5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C6384">
      <w:start w:val="1"/>
      <w:numFmt w:val="bullet"/>
      <w:lvlText w:val="o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AC0796">
      <w:start w:val="1"/>
      <w:numFmt w:val="bullet"/>
      <w:lvlText w:val="▪"/>
      <w:lvlJc w:val="left"/>
      <w:pPr>
        <w:ind w:left="70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4138BE"/>
    <w:multiLevelType w:val="hybridMultilevel"/>
    <w:tmpl w:val="24E81D62"/>
    <w:lvl w:ilvl="0" w:tplc="B18CE376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E48726">
      <w:start w:val="1"/>
      <w:numFmt w:val="bullet"/>
      <w:lvlText w:val="o"/>
      <w:lvlJc w:val="left"/>
      <w:pPr>
        <w:ind w:left="2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521616">
      <w:start w:val="1"/>
      <w:numFmt w:val="bullet"/>
      <w:lvlText w:val="▪"/>
      <w:lvlJc w:val="left"/>
      <w:pPr>
        <w:ind w:left="2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EF028">
      <w:start w:val="1"/>
      <w:numFmt w:val="bullet"/>
      <w:lvlText w:val="•"/>
      <w:lvlJc w:val="left"/>
      <w:pPr>
        <w:ind w:left="3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6AAA76">
      <w:start w:val="1"/>
      <w:numFmt w:val="bullet"/>
      <w:lvlText w:val="o"/>
      <w:lvlJc w:val="left"/>
      <w:pPr>
        <w:ind w:left="4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9644A2">
      <w:start w:val="1"/>
      <w:numFmt w:val="bullet"/>
      <w:lvlText w:val="▪"/>
      <w:lvlJc w:val="left"/>
      <w:pPr>
        <w:ind w:left="50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A8FD96">
      <w:start w:val="1"/>
      <w:numFmt w:val="bullet"/>
      <w:lvlText w:val="•"/>
      <w:lvlJc w:val="left"/>
      <w:pPr>
        <w:ind w:left="5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6E104A">
      <w:start w:val="1"/>
      <w:numFmt w:val="bullet"/>
      <w:lvlText w:val="o"/>
      <w:lvlJc w:val="left"/>
      <w:pPr>
        <w:ind w:left="6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80B618">
      <w:start w:val="1"/>
      <w:numFmt w:val="bullet"/>
      <w:lvlText w:val="▪"/>
      <w:lvlJc w:val="left"/>
      <w:pPr>
        <w:ind w:left="7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91"/>
    <w:rsid w:val="000C0287"/>
    <w:rsid w:val="005D3691"/>
    <w:rsid w:val="009D499E"/>
    <w:rsid w:val="00A03FF4"/>
    <w:rsid w:val="00DD048F"/>
    <w:rsid w:val="00F45702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786B2-7B98-46DF-8922-0588293A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1" w:line="266" w:lineRule="auto"/>
      <w:ind w:right="342" w:firstLine="698"/>
      <w:jc w:val="both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8"/>
      <w:ind w:left="718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4"/>
    </w:rPr>
  </w:style>
  <w:style w:type="table" w:styleId="a3">
    <w:name w:val="Table Grid"/>
    <w:basedOn w:val="a1"/>
    <w:uiPriority w:val="39"/>
    <w:rsid w:val="00A03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Назаркин</dc:creator>
  <cp:keywords/>
  <cp:lastModifiedBy>сош1</cp:lastModifiedBy>
  <cp:revision>6</cp:revision>
  <dcterms:created xsi:type="dcterms:W3CDTF">2020-10-27T05:06:00Z</dcterms:created>
  <dcterms:modified xsi:type="dcterms:W3CDTF">2020-10-27T05:40:00Z</dcterms:modified>
</cp:coreProperties>
</file>